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6" w:rsidRPr="007D0720" w:rsidRDefault="007D0720">
      <w:pPr>
        <w:rPr>
          <w:sz w:val="32"/>
          <w:szCs w:val="32"/>
        </w:rPr>
      </w:pPr>
      <w:r w:rsidRPr="007D0720">
        <w:rPr>
          <w:sz w:val="32"/>
          <w:szCs w:val="32"/>
        </w:rPr>
        <w:t>Building Your Garden Vocabulary- In the Garden with Bryce Lane 3.01</w:t>
      </w:r>
      <w:r w:rsidR="00CD1F48">
        <w:rPr>
          <w:sz w:val="32"/>
          <w:szCs w:val="32"/>
        </w:rPr>
        <w:t>, P:1</w:t>
      </w:r>
    </w:p>
    <w:p w:rsidR="007D0720" w:rsidRDefault="007D0720" w:rsidP="007D07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8.75pt;margin-top:37.55pt;width:122.25pt;height:80.25pt;z-index:251661312">
            <v:textbox>
              <w:txbxContent>
                <w:p w:rsidR="009B4720" w:rsidRDefault="009B4720" w:rsidP="007D0720">
                  <w:r>
                    <w:t>Nuts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0.5pt;margin-top:37.55pt;width:122.25pt;height:80.25pt;z-index:251660288">
            <v:textbox>
              <w:txbxContent>
                <w:p w:rsidR="009B4720" w:rsidRDefault="009B4720" w:rsidP="007D0720">
                  <w:r>
                    <w:t>Fruits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.75pt;margin-top:37.55pt;width:122.25pt;height:80.25pt;z-index:251659264">
            <v:textbox>
              <w:txbxContent>
                <w:p w:rsidR="009B4720" w:rsidRDefault="009B4720">
                  <w:r>
                    <w:t>Vegetables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.75pt;margin-top:4.55pt;width:81pt;height:26.25pt;z-index:251658240" fillcolor="#b2b2b2 [3205]">
            <v:textbox>
              <w:txbxContent>
                <w:p w:rsidR="009B4720" w:rsidRDefault="009B4720">
                  <w:r>
                    <w:t>Edible Plant</w:t>
                  </w:r>
                </w:p>
              </w:txbxContent>
            </v:textbox>
          </v:shape>
        </w:pict>
      </w:r>
      <w:r>
        <w:t>1.</w:t>
      </w:r>
    </w:p>
    <w:p w:rsidR="007D0720" w:rsidRDefault="007D0720" w:rsidP="007D0720"/>
    <w:p w:rsidR="007D0720" w:rsidRDefault="007D0720" w:rsidP="007D0720"/>
    <w:p w:rsidR="007D0720" w:rsidRDefault="007D0720" w:rsidP="007D0720"/>
    <w:p w:rsidR="007D0720" w:rsidRDefault="007D0720" w:rsidP="007D0720">
      <w:r>
        <w:rPr>
          <w:noProof/>
        </w:rPr>
        <w:pict>
          <v:shape id="_x0000_s1032" type="#_x0000_t202" style="position:absolute;margin-left:33.75pt;margin-top:22.05pt;width:108pt;height:26.25pt;z-index:251662336" fillcolor="#b2b2b2 [3205]">
            <v:textbox>
              <w:txbxContent>
                <w:p w:rsidR="009B4720" w:rsidRDefault="009B4720" w:rsidP="007D0720">
                  <w:r>
                    <w:t>Ornamental Plants</w:t>
                  </w:r>
                </w:p>
              </w:txbxContent>
            </v:textbox>
          </v:shape>
        </w:pict>
      </w:r>
    </w:p>
    <w:p w:rsidR="007D0720" w:rsidRDefault="007D0720" w:rsidP="007D0720">
      <w:r>
        <w:rPr>
          <w:noProof/>
        </w:rPr>
        <w:pict>
          <v:shape id="_x0000_s1036" type="#_x0000_t202" style="position:absolute;margin-left:371.25pt;margin-top:28.85pt;width:108pt;height:80.25pt;z-index:251666432">
            <v:textbox>
              <w:txbxContent>
                <w:p w:rsidR="009B4720" w:rsidRDefault="009B4720" w:rsidP="007D0720">
                  <w:r>
                    <w:t>Groundcovers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8.75pt;margin-top:28.85pt;width:108pt;height:80.25pt;z-index:251665408">
            <v:textbox>
              <w:txbxContent>
                <w:p w:rsidR="009B4720" w:rsidRDefault="009B4720" w:rsidP="007D0720">
                  <w:r>
                    <w:t>Vines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6.25pt;margin-top:28.85pt;width:108pt;height:80.25pt;z-index:251664384">
            <v:textbox>
              <w:txbxContent>
                <w:p w:rsidR="009B4720" w:rsidRDefault="009B4720" w:rsidP="007D0720">
                  <w:r>
                    <w:t>Shrubs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.75pt;margin-top:28.85pt;width:108pt;height:80.25pt;z-index:251663360">
            <v:textbox>
              <w:txbxContent>
                <w:p w:rsidR="009B4720" w:rsidRDefault="009B4720" w:rsidP="007D0720">
                  <w:r>
                    <w:t>Trees</w:t>
                  </w:r>
                  <w:r>
                    <w:tab/>
                  </w:r>
                </w:p>
              </w:txbxContent>
            </v:textbox>
          </v:shape>
        </w:pict>
      </w:r>
      <w:r>
        <w:t xml:space="preserve">2. </w:t>
      </w:r>
    </w:p>
    <w:p w:rsidR="007D0720" w:rsidRDefault="007D0720" w:rsidP="007D0720"/>
    <w:p w:rsidR="007D0720" w:rsidRDefault="007D0720" w:rsidP="007D0720"/>
    <w:p w:rsidR="007D0720" w:rsidRDefault="007D0720" w:rsidP="007D0720"/>
    <w:p w:rsidR="007D0720" w:rsidRDefault="007D0720" w:rsidP="007D0720">
      <w:r>
        <w:rPr>
          <w:noProof/>
        </w:rPr>
        <w:pict>
          <v:shape id="_x0000_s1037" type="#_x0000_t202" style="position:absolute;margin-left:33.75pt;margin-top:16.35pt;width:108pt;height:26.25pt;z-index:251667456" fillcolor="#b2b2b2 [3205]">
            <v:textbox>
              <w:txbxContent>
                <w:p w:rsidR="009B4720" w:rsidRDefault="009B4720" w:rsidP="007D0720">
                  <w:r>
                    <w:t>Winter Appearance</w:t>
                  </w:r>
                </w:p>
              </w:txbxContent>
            </v:textbox>
          </v:shape>
        </w:pict>
      </w:r>
    </w:p>
    <w:p w:rsidR="007D0720" w:rsidRDefault="007D0720" w:rsidP="007D0720">
      <w:r>
        <w:rPr>
          <w:noProof/>
        </w:rPr>
        <w:pict>
          <v:shape id="_x0000_s1039" type="#_x0000_t202" style="position:absolute;margin-left:270.75pt;margin-top:21.65pt;width:217.5pt;height:80.25pt;z-index:251669504">
            <v:textbox style="mso-next-textbox:#_x0000_s1039">
              <w:txbxContent>
                <w:p w:rsidR="009B4720" w:rsidRDefault="009B4720" w:rsidP="007D0720">
                  <w:r>
                    <w:t>Deciduous</w:t>
                  </w:r>
                </w:p>
                <w:p w:rsidR="009B4720" w:rsidRDefault="009B4720" w:rsidP="007D0720"/>
                <w:p w:rsidR="009B4720" w:rsidRDefault="009B4720" w:rsidP="007D0720">
                  <w:r>
                    <w:t>Example: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3.75pt;margin-top:21.65pt;width:210.75pt;height:80.25pt;z-index:251668480">
            <v:textbox style="mso-next-textbox:#_x0000_s1038">
              <w:txbxContent>
                <w:p w:rsidR="009B4720" w:rsidRDefault="009B4720" w:rsidP="007D0720">
                  <w:r>
                    <w:t>Evergreen</w:t>
                  </w:r>
                </w:p>
                <w:p w:rsidR="009B4720" w:rsidRDefault="009B4720" w:rsidP="007D0720"/>
                <w:p w:rsidR="009B4720" w:rsidRDefault="009B4720" w:rsidP="007D0720">
                  <w:r>
                    <w:t>Example:</w:t>
                  </w:r>
                </w:p>
              </w:txbxContent>
            </v:textbox>
          </v:shape>
        </w:pict>
      </w:r>
      <w:r>
        <w:t xml:space="preserve">3. </w:t>
      </w:r>
    </w:p>
    <w:p w:rsidR="007D0720" w:rsidRDefault="007D0720" w:rsidP="007D0720"/>
    <w:p w:rsidR="007D0720" w:rsidRDefault="007D0720" w:rsidP="007D0720"/>
    <w:p w:rsidR="007D0720" w:rsidRDefault="007D0720" w:rsidP="007D0720"/>
    <w:p w:rsidR="007D0720" w:rsidRDefault="007D0720" w:rsidP="007D0720">
      <w:r>
        <w:rPr>
          <w:noProof/>
        </w:rPr>
        <w:pict>
          <v:shape id="_x0000_s1040" type="#_x0000_t202" style="position:absolute;margin-left:33.75pt;margin-top:12.85pt;width:54pt;height:26.25pt;z-index:251670528" fillcolor="#b2b2b2 [3205]">
            <v:textbox style="mso-next-textbox:#_x0000_s1040">
              <w:txbxContent>
                <w:p w:rsidR="009B4720" w:rsidRDefault="009B4720" w:rsidP="007D0720">
                  <w:r>
                    <w:t>Growth</w:t>
                  </w:r>
                </w:p>
              </w:txbxContent>
            </v:textbox>
          </v:shape>
        </w:pict>
      </w:r>
    </w:p>
    <w:p w:rsidR="007D0720" w:rsidRDefault="007D0720" w:rsidP="007D0720">
      <w:r>
        <w:rPr>
          <w:noProof/>
        </w:rPr>
        <w:pict>
          <v:shape id="_x0000_s1042" type="#_x0000_t202" style="position:absolute;margin-left:160.5pt;margin-top:19.7pt;width:122.25pt;height:80.25pt;z-index:251672576">
            <v:textbox style="mso-next-textbox:#_x0000_s1042">
              <w:txbxContent>
                <w:p w:rsidR="009B4720" w:rsidRDefault="009B4720" w:rsidP="007D0720">
                  <w:r>
                    <w:t>Herbaceous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3.75pt;margin-top:19.7pt;width:122.25pt;height:80.25pt;z-index:251671552">
            <v:textbox style="mso-next-textbox:#_x0000_s1041">
              <w:txbxContent>
                <w:p w:rsidR="009B4720" w:rsidRDefault="009B4720" w:rsidP="007D0720">
                  <w:r>
                    <w:t>Woody</w:t>
                  </w:r>
                </w:p>
              </w:txbxContent>
            </v:textbox>
          </v:shape>
        </w:pict>
      </w:r>
      <w:r>
        <w:t xml:space="preserve">4. </w:t>
      </w:r>
    </w:p>
    <w:p w:rsidR="007D0720" w:rsidRDefault="007D0720" w:rsidP="007D0720"/>
    <w:p w:rsidR="007D0720" w:rsidRDefault="007D0720" w:rsidP="007D0720"/>
    <w:p w:rsidR="007D0720" w:rsidRDefault="007D0720" w:rsidP="007D0720"/>
    <w:p w:rsidR="007D0720" w:rsidRDefault="007D0720" w:rsidP="007D0720">
      <w:r>
        <w:rPr>
          <w:noProof/>
        </w:rPr>
        <w:pict>
          <v:shape id="_x0000_s1043" type="#_x0000_t202" style="position:absolute;margin-left:33.75pt;margin-top:11.65pt;width:81pt;height:26.25pt;z-index:251673600" fillcolor="#b2b2b2 [3205]">
            <v:textbox style="mso-next-textbox:#_x0000_s1043">
              <w:txbxContent>
                <w:p w:rsidR="009B4720" w:rsidRDefault="009B4720" w:rsidP="007D0720">
                  <w:r>
                    <w:t>Temperature</w:t>
                  </w:r>
                </w:p>
              </w:txbxContent>
            </v:textbox>
          </v:shape>
        </w:pict>
      </w:r>
    </w:p>
    <w:p w:rsidR="007D0720" w:rsidRDefault="009B4720" w:rsidP="007D0720">
      <w:r>
        <w:rPr>
          <w:noProof/>
        </w:rPr>
        <w:pict>
          <v:shape id="_x0000_s1047" type="#_x0000_t202" style="position:absolute;margin-left:376.15pt;margin-top:18.95pt;width:162.75pt;height:133.5pt;z-index:251676672">
            <v:textbox>
              <w:txbxContent>
                <w:p w:rsidR="009B4720" w:rsidRDefault="009B4720" w:rsidP="009B4720">
                  <w:r>
                    <w:t>Temperate</w:t>
                  </w:r>
                </w:p>
                <w:p w:rsidR="009B4720" w:rsidRDefault="009B4720" w:rsidP="009B4720"/>
                <w:p w:rsidR="009B4720" w:rsidRDefault="009B4720" w:rsidP="009B4720">
                  <w:r>
                    <w:t>How long of cold?</w:t>
                  </w:r>
                </w:p>
                <w:p w:rsidR="009B4720" w:rsidRDefault="009B4720" w:rsidP="009B4720">
                  <w:r>
                    <w:t>When can it handle cold?</w:t>
                  </w:r>
                </w:p>
                <w:p w:rsidR="009B4720" w:rsidRDefault="009B4720" w:rsidP="009B4720">
                  <w:r>
                    <w:t>Example: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04pt;margin-top:18.95pt;width:162.75pt;height:133.5pt;z-index:251675648">
            <v:textbox style="mso-next-textbox:#_x0000_s1046">
              <w:txbxContent>
                <w:p w:rsidR="009B4720" w:rsidRDefault="009B4720" w:rsidP="009B4720">
                  <w:r>
                    <w:t>Subtropical</w:t>
                  </w:r>
                </w:p>
                <w:p w:rsidR="009B4720" w:rsidRDefault="009B4720" w:rsidP="009B4720"/>
                <w:p w:rsidR="009B4720" w:rsidRDefault="009B4720" w:rsidP="009B4720">
                  <w:r>
                    <w:t>Will hours or days of cold kill this plant?</w:t>
                  </w:r>
                </w:p>
                <w:p w:rsidR="009B4720" w:rsidRDefault="009B4720" w:rsidP="009B4720">
                  <w:r>
                    <w:t>Example: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3.75pt;margin-top:18.95pt;width:162.75pt;height:133.5pt;z-index:251674624">
            <v:textbox>
              <w:txbxContent>
                <w:p w:rsidR="009B4720" w:rsidRDefault="009B4720" w:rsidP="007D0720">
                  <w:r>
                    <w:t>Tropical</w:t>
                  </w:r>
                  <w:r>
                    <w:tab/>
                  </w:r>
                </w:p>
                <w:p w:rsidR="009B4720" w:rsidRDefault="009B4720" w:rsidP="007D0720"/>
                <w:p w:rsidR="009B4720" w:rsidRDefault="009B4720" w:rsidP="007D0720">
                  <w:r>
                    <w:t>Temperature dies?</w:t>
                  </w:r>
                </w:p>
                <w:p w:rsidR="009B4720" w:rsidRDefault="009B4720" w:rsidP="007D0720">
                  <w:r>
                    <w:t>Temperature injured?</w:t>
                  </w:r>
                </w:p>
                <w:p w:rsidR="009B4720" w:rsidRDefault="009B4720" w:rsidP="007D0720">
                  <w:r>
                    <w:t>Three types:</w:t>
                  </w:r>
                </w:p>
              </w:txbxContent>
            </v:textbox>
          </v:shape>
        </w:pict>
      </w:r>
      <w:r w:rsidR="007D0720">
        <w:t xml:space="preserve">5. </w:t>
      </w:r>
    </w:p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>
      <w:r>
        <w:rPr>
          <w:noProof/>
        </w:rPr>
        <w:lastRenderedPageBreak/>
        <w:pict>
          <v:shape id="_x0000_s1053" type="#_x0000_t202" style="position:absolute;margin-left:203.25pt;margin-top:171.75pt;width:162.75pt;height:133.5pt;z-index:251682816">
            <v:textbox>
              <w:txbxContent>
                <w:p w:rsidR="009B4720" w:rsidRDefault="009B4720" w:rsidP="009B4720">
                  <w:r>
                    <w:t>Biennial</w:t>
                  </w:r>
                </w:p>
                <w:p w:rsidR="009B4720" w:rsidRDefault="009B4720" w:rsidP="009B4720"/>
                <w:p w:rsidR="009B4720" w:rsidRDefault="009B4720" w:rsidP="009B4720">
                  <w:r>
                    <w:t>Two examples: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0pt;margin-top:171.75pt;width:162.75pt;height:133.5pt;z-index:251681792">
            <v:textbox>
              <w:txbxContent>
                <w:p w:rsidR="009B4720" w:rsidRDefault="009B4720" w:rsidP="009B4720">
                  <w:r>
                    <w:t>Volunteer Annual</w:t>
                  </w:r>
                </w:p>
                <w:p w:rsidR="009B4720" w:rsidRDefault="009B4720" w:rsidP="009B4720"/>
                <w:p w:rsidR="009B4720" w:rsidRDefault="009B4720" w:rsidP="009B4720">
                  <w:r>
                    <w:t>Two examples:</w:t>
                  </w:r>
                </w:p>
                <w:p w:rsidR="009B4720" w:rsidRDefault="009B4720" w:rsidP="009B4720">
                  <w:r>
                    <w:t>Do the volunteer annuals look different than the parents?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74.25pt;margin-top:27pt;width:162.75pt;height:133.5pt;z-index:251680768">
            <v:textbox>
              <w:txbxContent>
                <w:p w:rsidR="009B4720" w:rsidRDefault="009B4720" w:rsidP="009B4720">
                  <w:r>
                    <w:t>Woody Perennial</w:t>
                  </w:r>
                  <w:r>
                    <w:tab/>
                  </w:r>
                </w:p>
                <w:p w:rsidR="009B4720" w:rsidRDefault="009B4720" w:rsidP="009B4720"/>
                <w:p w:rsidR="009B4720" w:rsidRDefault="009B4720" w:rsidP="009B4720">
                  <w:r>
                    <w:t>Temperature dies?</w:t>
                  </w:r>
                </w:p>
                <w:p w:rsidR="009B4720" w:rsidRDefault="009B4720" w:rsidP="009B4720">
                  <w:r>
                    <w:t>Temperature injured?</w:t>
                  </w:r>
                </w:p>
                <w:p w:rsidR="009B4720" w:rsidRDefault="009B4720" w:rsidP="009B4720">
                  <w:r>
                    <w:t>Three types: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03.25pt;margin-top:27pt;width:162.75pt;height:133.5pt;z-index:251679744">
            <v:textbox>
              <w:txbxContent>
                <w:p w:rsidR="009B4720" w:rsidRDefault="009B4720" w:rsidP="009B4720">
                  <w:r>
                    <w:t>Herbaceous Perennial</w:t>
                  </w:r>
                </w:p>
                <w:p w:rsidR="009B4720" w:rsidRDefault="009B4720" w:rsidP="009B4720"/>
                <w:p w:rsidR="009B4720" w:rsidRDefault="009B4720" w:rsidP="009B4720">
                  <w:r>
                    <w:t>Temperature dies?</w:t>
                  </w:r>
                </w:p>
                <w:p w:rsidR="009B4720" w:rsidRDefault="009B4720" w:rsidP="009B4720">
                  <w:r>
                    <w:t>Temperature injured?</w:t>
                  </w:r>
                </w:p>
                <w:p w:rsidR="009B4720" w:rsidRDefault="009B4720" w:rsidP="009B4720">
                  <w:r>
                    <w:t>Three types: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0pt;margin-top:27pt;width:162.75pt;height:133.5pt;z-index:251678720">
            <v:textbox>
              <w:txbxContent>
                <w:p w:rsidR="009B4720" w:rsidRDefault="009B4720" w:rsidP="009B4720">
                  <w:r>
                    <w:t>Annual</w:t>
                  </w:r>
                </w:p>
                <w:p w:rsidR="009B4720" w:rsidRDefault="009B4720" w:rsidP="009B4720"/>
                <w:p w:rsidR="009B4720" w:rsidRDefault="009B4720" w:rsidP="009B4720">
                  <w:r>
                    <w:t>Temperature dies?</w:t>
                  </w:r>
                </w:p>
                <w:p w:rsidR="009B4720" w:rsidRDefault="009B4720" w:rsidP="009B4720">
                  <w:r>
                    <w:t>Temperature injured?</w:t>
                  </w:r>
                </w:p>
                <w:p w:rsidR="009B4720" w:rsidRDefault="009B4720" w:rsidP="009B4720">
                  <w:r>
                    <w:t>Three types: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0pt;margin-top:-5.25pt;width:81pt;height:26.25pt;z-index:251677696" fillcolor="#b2b2b2 [3205]">
            <v:textbox style="mso-next-textbox:#_x0000_s1048">
              <w:txbxContent>
                <w:p w:rsidR="009B4720" w:rsidRDefault="009B4720" w:rsidP="009B4720">
                  <w:r>
                    <w:t>Life Cycles</w:t>
                  </w:r>
                </w:p>
              </w:txbxContent>
            </v:textbox>
          </v:shape>
        </w:pict>
      </w:r>
      <w:r>
        <w:t>6.</w:t>
      </w:r>
    </w:p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>
      <w:r>
        <w:rPr>
          <w:noProof/>
        </w:rPr>
        <w:pict>
          <v:shape id="_x0000_s1054" type="#_x0000_t202" style="position:absolute;margin-left:30pt;margin-top:13.45pt;width:97.5pt;height:26.25pt;z-index:251683840" fillcolor="#b2b2b2 [3205]">
            <v:textbox style="mso-next-textbox:#_x0000_s1054">
              <w:txbxContent>
                <w:p w:rsidR="009B4720" w:rsidRDefault="009B4720" w:rsidP="009B4720">
                  <w:r>
                    <w:t>Plant of the Week</w:t>
                  </w:r>
                </w:p>
              </w:txbxContent>
            </v:textbox>
          </v:shape>
        </w:pict>
      </w:r>
    </w:p>
    <w:p w:rsidR="009B4720" w:rsidRDefault="009B4720" w:rsidP="007D0720">
      <w:r>
        <w:rPr>
          <w:noProof/>
        </w:rPr>
        <w:pict>
          <v:shape id="_x0000_s1055" type="#_x0000_t202" style="position:absolute;margin-left:30pt;margin-top:21pt;width:463.5pt;height:163.5pt;z-index:251684864">
            <v:textbox>
              <w:txbxContent>
                <w:p w:rsidR="009B4720" w:rsidRDefault="009B4720" w:rsidP="009B4720">
                  <w:r w:rsidRPr="009B4720">
                    <w:rPr>
                      <w:i/>
                    </w:rPr>
                    <w:t>Loropetalum chinensis</w:t>
                  </w:r>
                  <w:r>
                    <w:t xml:space="preserve"> ‘Ruby’</w:t>
                  </w:r>
                </w:p>
                <w:p w:rsidR="009B4720" w:rsidRDefault="009B4720" w:rsidP="009B4720">
                  <w:r>
                    <w:t>Chinese Fringe Flower</w:t>
                  </w:r>
                </w:p>
                <w:p w:rsidR="009B4720" w:rsidRDefault="009B4720" w:rsidP="009B4720">
                  <w:r>
                    <w:t>Size:</w:t>
                  </w:r>
                </w:p>
                <w:p w:rsidR="009B4720" w:rsidRDefault="009B4720" w:rsidP="009B4720">
                  <w:r>
                    <w:t>Flowers:</w:t>
                  </w:r>
                </w:p>
                <w:p w:rsidR="009B4720" w:rsidRDefault="009B4720" w:rsidP="009B4720">
                  <w:r>
                    <w:t>Sun or shade:</w:t>
                  </w:r>
                </w:p>
                <w:p w:rsidR="009B4720" w:rsidRDefault="009B4720" w:rsidP="009B4720">
                  <w:r>
                    <w:t>How do you plant it?</w:t>
                  </w:r>
                </w:p>
              </w:txbxContent>
            </v:textbox>
          </v:shape>
        </w:pict>
      </w:r>
      <w:r>
        <w:t xml:space="preserve">7. </w:t>
      </w:r>
    </w:p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/>
    <w:p w:rsidR="009B4720" w:rsidRDefault="009B4720" w:rsidP="007D0720">
      <w:r>
        <w:rPr>
          <w:noProof/>
        </w:rPr>
        <w:pict>
          <v:shape id="_x0000_s1056" type="#_x0000_t202" style="position:absolute;margin-left:30pt;margin-top:13.9pt;width:150.75pt;height:26.25pt;z-index:251685888" fillcolor="#b2b2b2 [3205]">
            <v:textbox style="mso-next-textbox:#_x0000_s1056">
              <w:txbxContent>
                <w:p w:rsidR="009B4720" w:rsidRDefault="009B4720" w:rsidP="009B4720">
                  <w:r>
                    <w:t>Pineapple- Extra Credit</w:t>
                  </w:r>
                </w:p>
              </w:txbxContent>
            </v:textbox>
          </v:shape>
        </w:pict>
      </w:r>
    </w:p>
    <w:p w:rsidR="009B4720" w:rsidRDefault="009B4720" w:rsidP="007D0720">
      <w:r>
        <w:rPr>
          <w:noProof/>
        </w:rPr>
        <w:pict>
          <v:shape id="_x0000_s1057" type="#_x0000_t202" style="position:absolute;margin-left:30pt;margin-top:19.2pt;width:463.5pt;height:163.5pt;z-index:251686912">
            <v:textbox>
              <w:txbxContent>
                <w:p w:rsidR="009B4720" w:rsidRPr="009B4720" w:rsidRDefault="009B4720" w:rsidP="009B4720">
                  <w:r w:rsidRPr="009B4720">
                    <w:t>How do you root a pineapple?</w:t>
                  </w:r>
                </w:p>
                <w:p w:rsidR="009B4720" w:rsidRPr="009B4720" w:rsidRDefault="009B4720" w:rsidP="009B4720">
                  <w:r w:rsidRPr="009B4720">
                    <w:t>Is a pineapple an edible plant?</w:t>
                  </w:r>
                </w:p>
                <w:p w:rsidR="009B4720" w:rsidRPr="009B4720" w:rsidRDefault="009B4720" w:rsidP="009B4720">
                  <w:r w:rsidRPr="009B4720">
                    <w:t>Is it a vegetable, fruit, or nut?</w:t>
                  </w:r>
                </w:p>
                <w:p w:rsidR="009B4720" w:rsidRPr="009B4720" w:rsidRDefault="009B4720" w:rsidP="009B4720">
                  <w:r w:rsidRPr="009B4720">
                    <w:t>Is a pineapple tropical, subtropical, or temperate?</w:t>
                  </w:r>
                </w:p>
                <w:p w:rsidR="009B4720" w:rsidRDefault="009B4720" w:rsidP="009B4720"/>
              </w:txbxContent>
            </v:textbox>
          </v:shape>
        </w:pict>
      </w:r>
      <w:r>
        <w:t>8.</w:t>
      </w:r>
    </w:p>
    <w:sectPr w:rsidR="009B4720" w:rsidSect="007D0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807"/>
    <w:multiLevelType w:val="hybridMultilevel"/>
    <w:tmpl w:val="5272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D0720"/>
    <w:rsid w:val="006243D6"/>
    <w:rsid w:val="007D0720"/>
    <w:rsid w:val="009B4720"/>
    <w:rsid w:val="00C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C5BB-1F65-49A1-8014-626AE8C2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2012-08-13T19:49:00Z</dcterms:created>
  <dcterms:modified xsi:type="dcterms:W3CDTF">2012-08-13T20:12:00Z</dcterms:modified>
</cp:coreProperties>
</file>