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74" w:rsidRDefault="00F7188B">
      <w:pPr>
        <w:rPr>
          <w:rFonts w:ascii="Candara" w:hAnsi="Candara"/>
          <w:b/>
          <w:sz w:val="28"/>
          <w:szCs w:val="28"/>
        </w:rPr>
      </w:pPr>
      <w:r w:rsidRPr="00F7188B">
        <w:rPr>
          <w:rFonts w:ascii="Candara" w:hAnsi="Candara"/>
          <w:b/>
          <w:sz w:val="28"/>
          <w:szCs w:val="28"/>
        </w:rPr>
        <w:t>Fertilizer Applications</w:t>
      </w:r>
      <w:r>
        <w:rPr>
          <w:rFonts w:ascii="Candara" w:hAnsi="Candara"/>
          <w:b/>
          <w:sz w:val="28"/>
          <w:szCs w:val="28"/>
        </w:rPr>
        <w:t xml:space="preserve"> Word Wall</w:t>
      </w:r>
      <w:r w:rsidRPr="00F7188B">
        <w:rPr>
          <w:rFonts w:ascii="Candara" w:hAnsi="Candara"/>
          <w:b/>
          <w:sz w:val="28"/>
          <w:szCs w:val="28"/>
        </w:rPr>
        <w:t xml:space="preserve">, </w:t>
      </w:r>
      <w:r w:rsidR="00DA0B2A">
        <w:rPr>
          <w:rFonts w:ascii="Candara" w:hAnsi="Candara"/>
          <w:b/>
          <w:sz w:val="28"/>
          <w:szCs w:val="28"/>
        </w:rPr>
        <w:t>6.02</w:t>
      </w:r>
      <w:r w:rsidRPr="00F7188B">
        <w:rPr>
          <w:rFonts w:ascii="Candara" w:hAnsi="Candara"/>
          <w:b/>
          <w:sz w:val="28"/>
          <w:szCs w:val="28"/>
        </w:rPr>
        <w:t>- P:1</w:t>
      </w:r>
    </w:p>
    <w:tbl>
      <w:tblPr>
        <w:tblStyle w:val="TableGrid"/>
        <w:tblW w:w="0" w:type="auto"/>
        <w:tblLook w:val="04A0"/>
      </w:tblPr>
      <w:tblGrid>
        <w:gridCol w:w="3665"/>
        <w:gridCol w:w="3665"/>
        <w:gridCol w:w="3665"/>
      </w:tblGrid>
      <w:tr w:rsidR="00F7188B" w:rsidTr="00F7188B">
        <w:trPr>
          <w:trHeight w:val="2156"/>
        </w:trPr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Banding-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Home use?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Stage of plant growth?</w:t>
            </w:r>
          </w:p>
        </w:tc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Sidedressing</w:t>
            </w:r>
            <w:proofErr w:type="spellEnd"/>
            <w:r>
              <w:rPr>
                <w:rFonts w:ascii="Candara" w:hAnsi="Candara"/>
                <w:b/>
                <w:sz w:val="28"/>
                <w:szCs w:val="28"/>
              </w:rPr>
              <w:t>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Home use?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Stage of plant growth?</w:t>
            </w:r>
          </w:p>
        </w:tc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Topdressing-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Home use?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Benefits-</w:t>
            </w:r>
          </w:p>
        </w:tc>
      </w:tr>
      <w:tr w:rsidR="00F7188B" w:rsidTr="00F7188B">
        <w:trPr>
          <w:trHeight w:val="2291"/>
        </w:trPr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Perforating-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Way to remember: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Usual plants: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Difficulties?</w:t>
            </w:r>
          </w:p>
        </w:tc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Broadcasting-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Home use?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Equipment used?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Problems?</w:t>
            </w:r>
          </w:p>
        </w:tc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Fertigation</w:t>
            </w:r>
            <w:proofErr w:type="spellEnd"/>
            <w:r>
              <w:rPr>
                <w:rFonts w:ascii="Candara" w:hAnsi="Candara"/>
                <w:b/>
                <w:sz w:val="28"/>
                <w:szCs w:val="28"/>
              </w:rPr>
              <w:t>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Home use?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Greenhouse use?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F7188B" w:rsidTr="00F7188B">
        <w:trPr>
          <w:trHeight w:val="2291"/>
        </w:trPr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Proportioners</w:t>
            </w:r>
            <w:proofErr w:type="spellEnd"/>
            <w:r>
              <w:rPr>
                <w:rFonts w:ascii="Candara" w:hAnsi="Candara"/>
                <w:b/>
                <w:sz w:val="28"/>
                <w:szCs w:val="28"/>
              </w:rPr>
              <w:t>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Greenhouse uses: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Homeowner uses: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What is </w:t>
            </w: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ppm</w:t>
            </w:r>
            <w:proofErr w:type="spellEnd"/>
            <w:r>
              <w:rPr>
                <w:rFonts w:ascii="Candara" w:hAnsi="Candara"/>
                <w:b/>
                <w:sz w:val="28"/>
                <w:szCs w:val="28"/>
              </w:rPr>
              <w:t>?</w:t>
            </w:r>
          </w:p>
        </w:tc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Foliar Spraying-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What are two nutrients usually applied through foliar application?</w:t>
            </w:r>
          </w:p>
        </w:tc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Complete Fertilizers-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12-12-12: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What does it mean when one of the numbers is gone?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F7188B" w:rsidTr="00F7188B">
        <w:trPr>
          <w:trHeight w:val="2291"/>
        </w:trPr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Incomplete Fertilizers-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Why would you use an incomplete?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What is one plant that needs an incomplete?</w:t>
            </w:r>
          </w:p>
        </w:tc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Soluble Fertilizers-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Give a typical brand used?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Soluble is comparable to:</w:t>
            </w:r>
          </w:p>
        </w:tc>
        <w:tc>
          <w:tcPr>
            <w:tcW w:w="3665" w:type="dxa"/>
          </w:tcPr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Organic Fertilizers-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Stinky?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Expensive?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Why use them?</w:t>
            </w:r>
          </w:p>
          <w:p w:rsidR="00F7188B" w:rsidRDefault="00F7188B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F7188B" w:rsidRDefault="00F7188B">
      <w:pPr>
        <w:rPr>
          <w:rFonts w:ascii="Candara" w:hAnsi="Candara"/>
          <w:b/>
          <w:sz w:val="28"/>
          <w:szCs w:val="28"/>
        </w:rPr>
      </w:pPr>
    </w:p>
    <w:p w:rsidR="00F7188B" w:rsidRDefault="00F7188B" w:rsidP="00F7188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</w:t>
      </w:r>
      <w:r w:rsidR="00793473">
        <w:rPr>
          <w:rFonts w:ascii="Candara" w:hAnsi="Candara"/>
          <w:b/>
          <w:sz w:val="28"/>
          <w:szCs w:val="28"/>
        </w:rPr>
        <w:t>What is a slow release fertilizer and how does it work?</w:t>
      </w:r>
    </w:p>
    <w:p w:rsidR="00F7188B" w:rsidRDefault="00793473" w:rsidP="00F7188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Why does the price of fuel impact the price of synthetic fertilizers?</w:t>
      </w:r>
    </w:p>
    <w:p w:rsidR="00F7188B" w:rsidRDefault="00F7188B" w:rsidP="00F7188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When should you fertilize a container plant?</w:t>
      </w:r>
    </w:p>
    <w:p w:rsidR="00F7188B" w:rsidRDefault="00F7188B" w:rsidP="00F7188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Would a homeowner typically perforate oak trees to fertilize?  Why?</w:t>
      </w:r>
    </w:p>
    <w:p w:rsidR="00F7188B" w:rsidRDefault="00F7188B" w:rsidP="00793473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Why should you not fertilize before it rains?</w:t>
      </w:r>
    </w:p>
    <w:tbl>
      <w:tblPr>
        <w:tblStyle w:val="TableGrid"/>
        <w:tblW w:w="0" w:type="auto"/>
        <w:tblInd w:w="720" w:type="dxa"/>
        <w:tblLook w:val="04A0"/>
      </w:tblPr>
      <w:tblGrid>
        <w:gridCol w:w="3401"/>
        <w:gridCol w:w="3428"/>
        <w:gridCol w:w="3467"/>
      </w:tblGrid>
      <w:tr w:rsidR="00913D33" w:rsidTr="00913D33"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Advantages</w:t>
            </w:r>
          </w:p>
        </w:tc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Disadvantages</w:t>
            </w:r>
          </w:p>
        </w:tc>
      </w:tr>
      <w:tr w:rsidR="00913D33" w:rsidTr="00913D33"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Organic Fertilizers</w:t>
            </w:r>
          </w:p>
        </w:tc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913D33" w:rsidTr="00913D33"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Advantages</w:t>
            </w:r>
          </w:p>
        </w:tc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Disadvantages</w:t>
            </w:r>
          </w:p>
        </w:tc>
      </w:tr>
      <w:tr w:rsidR="00913D33" w:rsidTr="00913D33"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Inorganic Fertilizers</w:t>
            </w:r>
          </w:p>
        </w:tc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913D33" w:rsidRDefault="00913D33" w:rsidP="00913D33">
      <w:pPr>
        <w:pStyle w:val="ListParagraph"/>
        <w:spacing w:line="480" w:lineRule="auto"/>
        <w:rPr>
          <w:rFonts w:ascii="Candara" w:hAnsi="Candara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148"/>
        <w:gridCol w:w="5148"/>
      </w:tblGrid>
      <w:tr w:rsidR="00913D33" w:rsidTr="00913D33">
        <w:tc>
          <w:tcPr>
            <w:tcW w:w="5508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Soluble Fertilizers</w:t>
            </w:r>
          </w:p>
        </w:tc>
        <w:tc>
          <w:tcPr>
            <w:tcW w:w="5508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Insoluble Fertilizers</w:t>
            </w:r>
          </w:p>
        </w:tc>
      </w:tr>
      <w:tr w:rsidR="00913D33" w:rsidTr="00913D33">
        <w:tc>
          <w:tcPr>
            <w:tcW w:w="5508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rPr>
                <w:rFonts w:ascii="Candara" w:hAnsi="Candara"/>
                <w:b/>
                <w:sz w:val="28"/>
                <w:szCs w:val="28"/>
              </w:rPr>
            </w:pPr>
          </w:p>
          <w:p w:rsidR="00913D33" w:rsidRDefault="00913D33" w:rsidP="00913D33">
            <w:pPr>
              <w:pStyle w:val="ListParagraph"/>
              <w:spacing w:line="480" w:lineRule="auto"/>
              <w:ind w:left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913D33" w:rsidRDefault="00913D33" w:rsidP="00913D33">
            <w:pPr>
              <w:pStyle w:val="ListParagraph"/>
              <w:spacing w:line="480" w:lineRule="auto"/>
              <w:ind w:left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913D33" w:rsidRPr="00793473" w:rsidRDefault="00913D33" w:rsidP="00913D33">
      <w:pPr>
        <w:pStyle w:val="ListParagraph"/>
        <w:spacing w:line="480" w:lineRule="auto"/>
        <w:rPr>
          <w:rFonts w:ascii="Candara" w:hAnsi="Candara"/>
          <w:b/>
          <w:sz w:val="28"/>
          <w:szCs w:val="28"/>
        </w:rPr>
      </w:pPr>
    </w:p>
    <w:sectPr w:rsidR="00913D33" w:rsidRPr="00793473" w:rsidSect="00F71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5BE"/>
    <w:multiLevelType w:val="hybridMultilevel"/>
    <w:tmpl w:val="BE30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88B"/>
    <w:rsid w:val="00022CC1"/>
    <w:rsid w:val="00207674"/>
    <w:rsid w:val="00793473"/>
    <w:rsid w:val="00913D33"/>
    <w:rsid w:val="00CC77F6"/>
    <w:rsid w:val="00DA0B2A"/>
    <w:rsid w:val="00F7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1074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jriedel</cp:lastModifiedBy>
  <cp:revision>5</cp:revision>
  <cp:lastPrinted>2012-11-26T13:11:00Z</cp:lastPrinted>
  <dcterms:created xsi:type="dcterms:W3CDTF">2009-08-04T19:38:00Z</dcterms:created>
  <dcterms:modified xsi:type="dcterms:W3CDTF">2012-11-26T13:12:00Z</dcterms:modified>
</cp:coreProperties>
</file>