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456" w:rsidRPr="00204925" w:rsidRDefault="00BB3124" w:rsidP="00204925">
      <w:pPr>
        <w:jc w:val="center"/>
        <w:rPr>
          <w:b/>
          <w:sz w:val="28"/>
          <w:szCs w:val="28"/>
        </w:rPr>
      </w:pPr>
      <w:r w:rsidRPr="00204925">
        <w:rPr>
          <w:b/>
          <w:sz w:val="28"/>
          <w:szCs w:val="28"/>
        </w:rPr>
        <w:t>9.02 Pesticide Label Roundtable Discussion</w:t>
      </w:r>
    </w:p>
    <w:p w:rsidR="00BB3124" w:rsidRPr="00204925" w:rsidRDefault="00BB3124">
      <w:pPr>
        <w:rPr>
          <w:sz w:val="24"/>
          <w:szCs w:val="24"/>
        </w:rPr>
      </w:pPr>
      <w:r w:rsidRPr="00204925">
        <w:rPr>
          <w:b/>
          <w:sz w:val="24"/>
          <w:szCs w:val="24"/>
        </w:rPr>
        <w:t>Preface:</w:t>
      </w:r>
      <w:r w:rsidRPr="00204925">
        <w:rPr>
          <w:sz w:val="24"/>
          <w:szCs w:val="24"/>
        </w:rPr>
        <w:t xml:space="preserve">  The EPA (Environmental Protection Agency) is holding a roundtable discussion with key industry professionals and stakeholders in the community to determine whether the herbicide </w:t>
      </w:r>
      <w:proofErr w:type="spellStart"/>
      <w:r w:rsidRPr="00204925">
        <w:rPr>
          <w:sz w:val="24"/>
          <w:szCs w:val="24"/>
        </w:rPr>
        <w:t>Glyphosate</w:t>
      </w:r>
      <w:proofErr w:type="spellEnd"/>
      <w:r w:rsidRPr="00204925">
        <w:rPr>
          <w:sz w:val="24"/>
          <w:szCs w:val="24"/>
        </w:rPr>
        <w:t xml:space="preserve"> (commonly referred to as </w:t>
      </w:r>
      <w:proofErr w:type="spellStart"/>
      <w:r w:rsidRPr="00204925">
        <w:rPr>
          <w:sz w:val="24"/>
          <w:szCs w:val="24"/>
        </w:rPr>
        <w:t>RoundUp</w:t>
      </w:r>
      <w:proofErr w:type="spellEnd"/>
      <w:r w:rsidRPr="00204925">
        <w:rPr>
          <w:sz w:val="24"/>
          <w:szCs w:val="24"/>
        </w:rPr>
        <w:t>) should continue to be permitted an EPA registration number.  Without an EPA registration number the chemical cannot be legally sold or used by retail and commercial customers.    The EPA has called together associates from Scott’s Miracle</w:t>
      </w:r>
      <w:r w:rsidR="00204925" w:rsidRPr="00204925">
        <w:rPr>
          <w:sz w:val="24"/>
          <w:szCs w:val="24"/>
        </w:rPr>
        <w:t xml:space="preserve"> </w:t>
      </w:r>
      <w:proofErr w:type="spellStart"/>
      <w:r w:rsidR="00204925" w:rsidRPr="00204925">
        <w:rPr>
          <w:sz w:val="24"/>
          <w:szCs w:val="24"/>
        </w:rPr>
        <w:t>Gro</w:t>
      </w:r>
      <w:proofErr w:type="spellEnd"/>
      <w:r w:rsidR="00204925" w:rsidRPr="00204925">
        <w:rPr>
          <w:sz w:val="24"/>
          <w:szCs w:val="24"/>
        </w:rPr>
        <w:t xml:space="preserve"> who manufactures </w:t>
      </w:r>
      <w:proofErr w:type="spellStart"/>
      <w:r w:rsidR="00204925" w:rsidRPr="00204925">
        <w:rPr>
          <w:sz w:val="24"/>
          <w:szCs w:val="24"/>
        </w:rPr>
        <w:t>RoundUp</w:t>
      </w:r>
      <w:proofErr w:type="spellEnd"/>
      <w:r w:rsidR="00204925" w:rsidRPr="00204925">
        <w:rPr>
          <w:sz w:val="24"/>
          <w:szCs w:val="24"/>
        </w:rPr>
        <w:t xml:space="preserve">, </w:t>
      </w:r>
      <w:r w:rsidRPr="00204925">
        <w:rPr>
          <w:sz w:val="24"/>
          <w:szCs w:val="24"/>
        </w:rPr>
        <w:t>a local landscape construction team named Bland Landscaping, a team from the Wake Soil and Conservation, a member from the NC Wildlife Resources Commission, and a team of general practitioners from Duke Health.</w:t>
      </w:r>
    </w:p>
    <w:p w:rsidR="00BB3124" w:rsidRPr="00204925" w:rsidRDefault="00BB3124">
      <w:pPr>
        <w:rPr>
          <w:sz w:val="24"/>
          <w:szCs w:val="24"/>
        </w:rPr>
      </w:pPr>
      <w:r w:rsidRPr="00204925">
        <w:rPr>
          <w:sz w:val="24"/>
          <w:szCs w:val="24"/>
        </w:rPr>
        <w:t xml:space="preserve">You will be assigned to one of these teams.  Your job is to better understand how this chemical, </w:t>
      </w:r>
      <w:proofErr w:type="spellStart"/>
      <w:r w:rsidRPr="00204925">
        <w:rPr>
          <w:sz w:val="24"/>
          <w:szCs w:val="24"/>
        </w:rPr>
        <w:t>Glyphosate</w:t>
      </w:r>
      <w:proofErr w:type="spellEnd"/>
      <w:r w:rsidRPr="00204925">
        <w:rPr>
          <w:sz w:val="24"/>
          <w:szCs w:val="24"/>
        </w:rPr>
        <w:t>, works and what are its impacts on agriculture, the environment, wildlife, humans, and the economy.  Using the following article from the National Pesticide Information Center</w:t>
      </w:r>
      <w:r w:rsidR="00E5068D" w:rsidRPr="00204925">
        <w:rPr>
          <w:sz w:val="24"/>
          <w:szCs w:val="24"/>
        </w:rPr>
        <w:t xml:space="preserve"> </w:t>
      </w:r>
      <w:hyperlink r:id="rId5" w:history="1">
        <w:r w:rsidR="00E5068D" w:rsidRPr="00204925">
          <w:rPr>
            <w:rStyle w:val="Hyperlink"/>
            <w:sz w:val="24"/>
            <w:szCs w:val="24"/>
          </w:rPr>
          <w:t>http://npic.orst.edu/factsheets/glyphotech.pdf</w:t>
        </w:r>
      </w:hyperlink>
      <w:r w:rsidR="00E5068D" w:rsidRPr="00204925">
        <w:rPr>
          <w:sz w:val="24"/>
          <w:szCs w:val="24"/>
        </w:rPr>
        <w:t>, your team will prepare arguments for the roundtable discussion with the EPA.</w:t>
      </w:r>
    </w:p>
    <w:p w:rsidR="00E5068D" w:rsidRPr="00204925" w:rsidRDefault="00E5068D">
      <w:pPr>
        <w:rPr>
          <w:sz w:val="24"/>
          <w:szCs w:val="24"/>
        </w:rPr>
      </w:pPr>
      <w:r w:rsidRPr="00204925">
        <w:rPr>
          <w:b/>
          <w:sz w:val="24"/>
          <w:szCs w:val="24"/>
        </w:rPr>
        <w:t>Objective:</w:t>
      </w:r>
      <w:r w:rsidRPr="00204925">
        <w:rPr>
          <w:sz w:val="24"/>
          <w:szCs w:val="24"/>
        </w:rPr>
        <w:t xml:space="preserve">  Convince the EPA to either sustain or retract the EPA registration number for </w:t>
      </w:r>
      <w:proofErr w:type="spellStart"/>
      <w:r w:rsidRPr="00204925">
        <w:rPr>
          <w:sz w:val="24"/>
          <w:szCs w:val="24"/>
        </w:rPr>
        <w:t>Glyphosate</w:t>
      </w:r>
      <w:proofErr w:type="spellEnd"/>
      <w:r w:rsidRPr="00204925">
        <w:rPr>
          <w:sz w:val="24"/>
          <w:szCs w:val="24"/>
        </w:rPr>
        <w:t xml:space="preserve"> based upon your team’s perspective.</w:t>
      </w:r>
    </w:p>
    <w:p w:rsidR="00E5068D" w:rsidRPr="00204925" w:rsidRDefault="00E5068D">
      <w:pPr>
        <w:rPr>
          <w:b/>
          <w:sz w:val="24"/>
          <w:szCs w:val="24"/>
        </w:rPr>
      </w:pPr>
      <w:r w:rsidRPr="00204925">
        <w:rPr>
          <w:b/>
          <w:sz w:val="24"/>
          <w:szCs w:val="24"/>
        </w:rPr>
        <w:t>Remember:</w:t>
      </w:r>
    </w:p>
    <w:p w:rsidR="00E5068D" w:rsidRPr="00204925" w:rsidRDefault="00E5068D">
      <w:pPr>
        <w:rPr>
          <w:sz w:val="24"/>
          <w:szCs w:val="24"/>
        </w:rPr>
      </w:pPr>
      <w:r w:rsidRPr="00204925">
        <w:rPr>
          <w:sz w:val="24"/>
          <w:szCs w:val="24"/>
        </w:rPr>
        <w:tab/>
        <w:t>Look at the technical sheet using the lenses of the group that you were assigned.</w:t>
      </w:r>
    </w:p>
    <w:p w:rsidR="00E5068D" w:rsidRPr="00204925" w:rsidRDefault="00E5068D">
      <w:pPr>
        <w:rPr>
          <w:sz w:val="24"/>
          <w:szCs w:val="24"/>
        </w:rPr>
      </w:pPr>
      <w:r w:rsidRPr="00204925">
        <w:rPr>
          <w:sz w:val="24"/>
          <w:szCs w:val="24"/>
        </w:rPr>
        <w:tab/>
        <w:t>Find sources that will help you better understand your viewpoint if you are unsure.</w:t>
      </w:r>
    </w:p>
    <w:p w:rsidR="00E5068D" w:rsidRPr="00204925" w:rsidRDefault="00E5068D">
      <w:pPr>
        <w:rPr>
          <w:sz w:val="24"/>
          <w:szCs w:val="24"/>
        </w:rPr>
      </w:pPr>
      <w:r w:rsidRPr="00204925">
        <w:rPr>
          <w:sz w:val="24"/>
          <w:szCs w:val="24"/>
        </w:rPr>
        <w:tab/>
        <w:t>Pay attention to key terminology.</w:t>
      </w:r>
      <w:r w:rsidRPr="00204925">
        <w:rPr>
          <w:sz w:val="24"/>
          <w:szCs w:val="24"/>
        </w:rPr>
        <w:tab/>
      </w:r>
    </w:p>
    <w:p w:rsidR="00E5068D" w:rsidRPr="00204925" w:rsidRDefault="00E5068D">
      <w:pPr>
        <w:rPr>
          <w:b/>
          <w:sz w:val="24"/>
          <w:szCs w:val="24"/>
        </w:rPr>
      </w:pPr>
      <w:r w:rsidRPr="00204925">
        <w:rPr>
          <w:b/>
          <w:sz w:val="24"/>
          <w:szCs w:val="24"/>
        </w:rPr>
        <w:t>What you need to do:</w:t>
      </w:r>
    </w:p>
    <w:p w:rsidR="00E5068D" w:rsidRPr="00204925" w:rsidRDefault="00E5068D" w:rsidP="00E5068D">
      <w:pPr>
        <w:ind w:left="720"/>
        <w:rPr>
          <w:sz w:val="24"/>
          <w:szCs w:val="24"/>
        </w:rPr>
      </w:pPr>
      <w:r w:rsidRPr="00204925">
        <w:rPr>
          <w:sz w:val="24"/>
          <w:szCs w:val="24"/>
        </w:rPr>
        <w:t xml:space="preserve">Create a five minute presentation that will help you illustrate your points.  Use a program like </w:t>
      </w:r>
      <w:proofErr w:type="spellStart"/>
      <w:r w:rsidRPr="00204925">
        <w:rPr>
          <w:sz w:val="24"/>
          <w:szCs w:val="24"/>
        </w:rPr>
        <w:t>Prezi</w:t>
      </w:r>
      <w:proofErr w:type="spellEnd"/>
      <w:r w:rsidRPr="00204925">
        <w:rPr>
          <w:sz w:val="24"/>
          <w:szCs w:val="24"/>
        </w:rPr>
        <w:t xml:space="preserve"> or </w:t>
      </w:r>
      <w:proofErr w:type="spellStart"/>
      <w:r w:rsidRPr="00204925">
        <w:rPr>
          <w:sz w:val="24"/>
          <w:szCs w:val="24"/>
        </w:rPr>
        <w:t>Powerpoint</w:t>
      </w:r>
      <w:proofErr w:type="spellEnd"/>
      <w:r w:rsidRPr="00204925">
        <w:rPr>
          <w:sz w:val="24"/>
          <w:szCs w:val="24"/>
        </w:rPr>
        <w:t xml:space="preserve"> to help you communicate.</w:t>
      </w:r>
    </w:p>
    <w:p w:rsidR="00E5068D" w:rsidRPr="00204925" w:rsidRDefault="00E5068D">
      <w:pPr>
        <w:rPr>
          <w:sz w:val="24"/>
          <w:szCs w:val="24"/>
        </w:rPr>
      </w:pPr>
      <w:r w:rsidRPr="00204925">
        <w:rPr>
          <w:sz w:val="24"/>
          <w:szCs w:val="24"/>
        </w:rPr>
        <w:tab/>
        <w:t>Use graphics that are eye catching and pertinent.</w:t>
      </w:r>
    </w:p>
    <w:p w:rsidR="00E5068D" w:rsidRPr="00204925" w:rsidRDefault="00E5068D">
      <w:pPr>
        <w:rPr>
          <w:sz w:val="24"/>
          <w:szCs w:val="24"/>
        </w:rPr>
      </w:pPr>
      <w:r w:rsidRPr="00204925">
        <w:rPr>
          <w:sz w:val="24"/>
          <w:szCs w:val="24"/>
        </w:rPr>
        <w:tab/>
        <w:t>Include one table or diagram in your presentation.</w:t>
      </w:r>
    </w:p>
    <w:p w:rsidR="00E5068D" w:rsidRPr="00204925" w:rsidRDefault="00E5068D" w:rsidP="00E5068D">
      <w:pPr>
        <w:ind w:left="720"/>
        <w:rPr>
          <w:sz w:val="24"/>
          <w:szCs w:val="24"/>
        </w:rPr>
      </w:pPr>
      <w:r w:rsidRPr="00204925">
        <w:rPr>
          <w:sz w:val="24"/>
          <w:szCs w:val="24"/>
        </w:rPr>
        <w:t xml:space="preserve">Cite factual evidence that is located in this technical sheet or other information about </w:t>
      </w:r>
      <w:proofErr w:type="spellStart"/>
      <w:r w:rsidRPr="00204925">
        <w:rPr>
          <w:sz w:val="24"/>
          <w:szCs w:val="24"/>
        </w:rPr>
        <w:t>Glyphosate</w:t>
      </w:r>
      <w:proofErr w:type="spellEnd"/>
      <w:r w:rsidRPr="00204925">
        <w:rPr>
          <w:sz w:val="24"/>
          <w:szCs w:val="24"/>
        </w:rPr>
        <w:t xml:space="preserve"> that can be found at the National Pesticide Information Center or beyond.</w:t>
      </w:r>
    </w:p>
    <w:p w:rsidR="00E5068D" w:rsidRPr="00204925" w:rsidRDefault="00E5068D" w:rsidP="00E5068D">
      <w:pPr>
        <w:ind w:left="720"/>
        <w:rPr>
          <w:sz w:val="24"/>
          <w:szCs w:val="24"/>
        </w:rPr>
      </w:pPr>
      <w:r w:rsidRPr="00204925">
        <w:rPr>
          <w:sz w:val="24"/>
          <w:szCs w:val="24"/>
        </w:rPr>
        <w:t>Use only legitimate and founded sources to substantiate your argument.</w:t>
      </w:r>
    </w:p>
    <w:p w:rsidR="00E5068D" w:rsidRPr="00204925" w:rsidRDefault="00E5068D" w:rsidP="00E5068D">
      <w:pPr>
        <w:ind w:left="720"/>
        <w:rPr>
          <w:sz w:val="24"/>
          <w:szCs w:val="24"/>
        </w:rPr>
      </w:pPr>
      <w:r w:rsidRPr="00204925">
        <w:rPr>
          <w:sz w:val="24"/>
          <w:szCs w:val="24"/>
        </w:rPr>
        <w:t>During the roundtable do not interrupt other presenters.</w:t>
      </w:r>
    </w:p>
    <w:p w:rsidR="00E5068D" w:rsidRPr="00204925" w:rsidRDefault="00E5068D" w:rsidP="00E5068D">
      <w:pPr>
        <w:ind w:left="720"/>
        <w:rPr>
          <w:sz w:val="24"/>
          <w:szCs w:val="24"/>
        </w:rPr>
      </w:pPr>
      <w:r w:rsidRPr="00204925">
        <w:rPr>
          <w:sz w:val="24"/>
          <w:szCs w:val="24"/>
        </w:rPr>
        <w:t>Take time to write down future talking points that will help the EPA to understand how a particular team may be discredited or supported based on your evidence.</w:t>
      </w:r>
    </w:p>
    <w:p w:rsidR="00204925" w:rsidRDefault="00204925" w:rsidP="00E5068D">
      <w:pPr>
        <w:rPr>
          <w:b/>
          <w:sz w:val="24"/>
          <w:szCs w:val="24"/>
        </w:rPr>
      </w:pPr>
    </w:p>
    <w:p w:rsidR="00204925" w:rsidRDefault="00204925" w:rsidP="00E5068D">
      <w:pPr>
        <w:rPr>
          <w:b/>
          <w:sz w:val="24"/>
          <w:szCs w:val="24"/>
        </w:rPr>
      </w:pPr>
    </w:p>
    <w:p w:rsidR="00E5068D" w:rsidRPr="00204925" w:rsidRDefault="00E5068D" w:rsidP="00E5068D">
      <w:pPr>
        <w:rPr>
          <w:b/>
          <w:sz w:val="24"/>
          <w:szCs w:val="24"/>
        </w:rPr>
      </w:pPr>
      <w:r w:rsidRPr="00204925">
        <w:rPr>
          <w:b/>
          <w:sz w:val="24"/>
          <w:szCs w:val="24"/>
        </w:rPr>
        <w:lastRenderedPageBreak/>
        <w:t>Upon completion of the arguments:</w:t>
      </w:r>
    </w:p>
    <w:p w:rsidR="00E5068D" w:rsidRPr="00204925" w:rsidRDefault="00E5068D" w:rsidP="00E5068D">
      <w:pPr>
        <w:rPr>
          <w:sz w:val="24"/>
          <w:szCs w:val="24"/>
        </w:rPr>
      </w:pPr>
      <w:r w:rsidRPr="00204925">
        <w:rPr>
          <w:sz w:val="24"/>
          <w:szCs w:val="24"/>
        </w:rPr>
        <w:tab/>
        <w:t xml:space="preserve">There will be an opportunity for rebuttal to statements.  </w:t>
      </w:r>
    </w:p>
    <w:p w:rsidR="00E5068D" w:rsidRPr="00204925" w:rsidRDefault="00E5068D" w:rsidP="00204925">
      <w:pPr>
        <w:ind w:left="720"/>
        <w:rPr>
          <w:sz w:val="24"/>
          <w:szCs w:val="24"/>
        </w:rPr>
      </w:pPr>
      <w:r w:rsidRPr="00204925">
        <w:rPr>
          <w:sz w:val="24"/>
          <w:szCs w:val="24"/>
        </w:rPr>
        <w:t xml:space="preserve">The EPA will announce whether they will sustain or revoke the EPA registration number for </w:t>
      </w:r>
      <w:proofErr w:type="spellStart"/>
      <w:r w:rsidRPr="00204925">
        <w:rPr>
          <w:sz w:val="24"/>
          <w:szCs w:val="24"/>
        </w:rPr>
        <w:t>Glyphosate</w:t>
      </w:r>
      <w:proofErr w:type="spellEnd"/>
      <w:r w:rsidRPr="00204925">
        <w:rPr>
          <w:sz w:val="24"/>
          <w:szCs w:val="24"/>
        </w:rPr>
        <w:t>.</w:t>
      </w:r>
    </w:p>
    <w:p w:rsidR="00E5068D" w:rsidRPr="00204925" w:rsidRDefault="00E5068D" w:rsidP="00E5068D">
      <w:pPr>
        <w:rPr>
          <w:b/>
          <w:sz w:val="24"/>
          <w:szCs w:val="24"/>
        </w:rPr>
      </w:pPr>
      <w:r w:rsidRPr="00204925">
        <w:rPr>
          <w:b/>
          <w:sz w:val="24"/>
          <w:szCs w:val="24"/>
        </w:rPr>
        <w:t>Upon completion of the roundtable discussion:</w:t>
      </w:r>
    </w:p>
    <w:p w:rsidR="00E5068D" w:rsidRPr="00204925" w:rsidRDefault="00E5068D" w:rsidP="00E5068D">
      <w:pPr>
        <w:rPr>
          <w:sz w:val="24"/>
          <w:szCs w:val="24"/>
        </w:rPr>
      </w:pPr>
      <w:r w:rsidRPr="00204925">
        <w:rPr>
          <w:sz w:val="24"/>
          <w:szCs w:val="24"/>
        </w:rPr>
        <w:tab/>
        <w:t>Write a formal business letter to the EPA.</w:t>
      </w:r>
    </w:p>
    <w:p w:rsidR="00E5068D" w:rsidRPr="00204925" w:rsidRDefault="00E5068D" w:rsidP="00E5068D">
      <w:pPr>
        <w:ind w:left="720"/>
        <w:rPr>
          <w:sz w:val="24"/>
          <w:szCs w:val="24"/>
        </w:rPr>
      </w:pPr>
      <w:r w:rsidRPr="00204925">
        <w:rPr>
          <w:sz w:val="24"/>
          <w:szCs w:val="24"/>
        </w:rPr>
        <w:t>In the letter, you will type information that will include a “thank you” statement that will show appreciation for the time the group took to host the roundtable discussion.</w:t>
      </w:r>
    </w:p>
    <w:p w:rsidR="00E5068D" w:rsidRPr="00204925" w:rsidRDefault="00E5068D" w:rsidP="00E5068D">
      <w:pPr>
        <w:ind w:left="720"/>
        <w:rPr>
          <w:sz w:val="24"/>
          <w:szCs w:val="24"/>
        </w:rPr>
      </w:pPr>
      <w:r w:rsidRPr="00204925">
        <w:rPr>
          <w:sz w:val="24"/>
          <w:szCs w:val="24"/>
        </w:rPr>
        <w:t xml:space="preserve">If your team’s opinion about </w:t>
      </w:r>
      <w:proofErr w:type="spellStart"/>
      <w:r w:rsidRPr="00204925">
        <w:rPr>
          <w:sz w:val="24"/>
          <w:szCs w:val="24"/>
        </w:rPr>
        <w:t>Glyphosate</w:t>
      </w:r>
      <w:proofErr w:type="spellEnd"/>
      <w:r w:rsidRPr="00204925">
        <w:rPr>
          <w:sz w:val="24"/>
          <w:szCs w:val="24"/>
        </w:rPr>
        <w:t xml:space="preserve"> registration was supported by the EPA then include a thank you statement that shows you appreciate their support.  Include factual evidence that reiterates how the choice that was made was what was best for everyone.</w:t>
      </w:r>
    </w:p>
    <w:p w:rsidR="00E5068D" w:rsidRPr="00204925" w:rsidRDefault="00E5068D" w:rsidP="00E5068D">
      <w:pPr>
        <w:ind w:left="720"/>
        <w:rPr>
          <w:sz w:val="24"/>
          <w:szCs w:val="24"/>
        </w:rPr>
      </w:pPr>
      <w:r w:rsidRPr="00204925">
        <w:rPr>
          <w:sz w:val="24"/>
          <w:szCs w:val="24"/>
        </w:rPr>
        <w:t xml:space="preserve">If your team’s opinion about </w:t>
      </w:r>
      <w:proofErr w:type="spellStart"/>
      <w:r w:rsidRPr="00204925">
        <w:rPr>
          <w:sz w:val="24"/>
          <w:szCs w:val="24"/>
        </w:rPr>
        <w:t>Glyphosate</w:t>
      </w:r>
      <w:proofErr w:type="spellEnd"/>
      <w:r w:rsidRPr="00204925">
        <w:rPr>
          <w:sz w:val="24"/>
          <w:szCs w:val="24"/>
        </w:rPr>
        <w:t xml:space="preserve"> registration was not supported by the EPA then once again try to convince the EPA to move to your favor.  Reiterate why it is important that they reconsider their decision with factual evidence.  Ensure that the EPA understands why the decision should be overturned or revisited in the near future.</w:t>
      </w:r>
    </w:p>
    <w:p w:rsidR="00E5068D" w:rsidRDefault="00E5068D" w:rsidP="00E5068D"/>
    <w:p w:rsidR="00E5068D" w:rsidRDefault="00E5068D">
      <w:r>
        <w:tab/>
      </w:r>
    </w:p>
    <w:p w:rsidR="00E5068D" w:rsidRDefault="00E5068D">
      <w:r>
        <w:tab/>
      </w:r>
    </w:p>
    <w:sectPr w:rsidR="00E5068D" w:rsidSect="00BB312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B3124"/>
    <w:rsid w:val="00204925"/>
    <w:rsid w:val="00963456"/>
    <w:rsid w:val="00BB3124"/>
    <w:rsid w:val="00E506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4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6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npic.orst.edu/factsheets/glyphotech.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BDAC6-B967-4343-A03E-11D7317C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jriedel</dc:creator>
  <cp:keywords/>
  <dc:description/>
  <cp:lastModifiedBy>jriedel</cp:lastModifiedBy>
  <cp:revision>2</cp:revision>
  <dcterms:created xsi:type="dcterms:W3CDTF">2013-03-06T19:21:00Z</dcterms:created>
  <dcterms:modified xsi:type="dcterms:W3CDTF">2013-03-06T19:44:00Z</dcterms:modified>
</cp:coreProperties>
</file>